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CA4" w:rsidRDefault="00E04CA4" w:rsidP="003E66F5">
      <w:pPr>
        <w:tabs>
          <w:tab w:val="left" w:pos="510"/>
        </w:tabs>
        <w:spacing w:after="0"/>
        <w:jc w:val="center"/>
        <w:rPr>
          <w:rFonts w:ascii="Times New Roman" w:hAnsi="Times New Roman" w:cs="Times New Roman"/>
          <w:b/>
          <w:sz w:val="24"/>
        </w:rPr>
      </w:pPr>
    </w:p>
    <w:p w:rsidR="00E04CA4" w:rsidRDefault="00E04CA4" w:rsidP="003E66F5">
      <w:pPr>
        <w:tabs>
          <w:tab w:val="left" w:pos="510"/>
        </w:tabs>
        <w:spacing w:after="0"/>
        <w:jc w:val="center"/>
        <w:rPr>
          <w:rFonts w:ascii="Times New Roman" w:hAnsi="Times New Roman" w:cs="Times New Roman"/>
          <w:b/>
          <w:sz w:val="24"/>
        </w:rPr>
      </w:pPr>
    </w:p>
    <w:p w:rsidR="00476BF7" w:rsidRDefault="00476BF7" w:rsidP="003E66F5">
      <w:pPr>
        <w:tabs>
          <w:tab w:val="left" w:pos="510"/>
        </w:tabs>
        <w:spacing w:after="0"/>
        <w:jc w:val="center"/>
        <w:rPr>
          <w:rFonts w:ascii="Times New Roman" w:hAnsi="Times New Roman" w:cs="Times New Roman"/>
          <w:b/>
          <w:sz w:val="24"/>
        </w:rPr>
      </w:pPr>
    </w:p>
    <w:p w:rsidR="00476BF7" w:rsidRDefault="00476BF7" w:rsidP="003E66F5">
      <w:pPr>
        <w:tabs>
          <w:tab w:val="left" w:pos="510"/>
        </w:tabs>
        <w:spacing w:after="0"/>
        <w:jc w:val="center"/>
        <w:rPr>
          <w:rFonts w:ascii="Times New Roman" w:hAnsi="Times New Roman" w:cs="Times New Roman"/>
          <w:b/>
          <w:sz w:val="24"/>
        </w:rPr>
      </w:pPr>
    </w:p>
    <w:p w:rsidR="00E55273" w:rsidRPr="00E04CA4" w:rsidRDefault="00C452AE" w:rsidP="003E66F5">
      <w:pPr>
        <w:tabs>
          <w:tab w:val="left" w:pos="510"/>
        </w:tabs>
        <w:spacing w:after="0"/>
        <w:jc w:val="center"/>
        <w:rPr>
          <w:rFonts w:ascii="Times New Roman" w:hAnsi="Times New Roman" w:cs="Times New Roman"/>
          <w:b/>
          <w:sz w:val="24"/>
        </w:rPr>
      </w:pPr>
      <w:r>
        <w:rPr>
          <w:rFonts w:ascii="Times New Roman" w:hAnsi="Times New Roman" w:cs="Times New Roman"/>
          <w:b/>
          <w:sz w:val="24"/>
        </w:rPr>
        <w:t>The Lottery</w:t>
      </w:r>
    </w:p>
    <w:p w:rsidR="00AB5E81" w:rsidRDefault="00C452AE" w:rsidP="003E66F5">
      <w:pPr>
        <w:tabs>
          <w:tab w:val="left" w:pos="510"/>
          <w:tab w:val="left" w:pos="8490"/>
        </w:tabs>
        <w:spacing w:after="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rsidR="00AB5E81" w:rsidRDefault="00AB5E81" w:rsidP="003E66F5">
      <w:pPr>
        <w:tabs>
          <w:tab w:val="left" w:pos="510"/>
        </w:tabs>
        <w:spacing w:after="0"/>
        <w:jc w:val="center"/>
        <w:rPr>
          <w:rFonts w:ascii="Times New Roman" w:hAnsi="Times New Roman" w:cs="Times New Roman"/>
          <w:sz w:val="24"/>
        </w:rPr>
      </w:pPr>
    </w:p>
    <w:p w:rsidR="00AB5E81" w:rsidRDefault="00AB5E81" w:rsidP="003E66F5">
      <w:pPr>
        <w:tabs>
          <w:tab w:val="left" w:pos="510"/>
        </w:tabs>
        <w:spacing w:after="0"/>
        <w:jc w:val="center"/>
        <w:rPr>
          <w:rFonts w:ascii="Times New Roman" w:hAnsi="Times New Roman" w:cs="Times New Roman"/>
          <w:sz w:val="24"/>
        </w:rPr>
      </w:pPr>
    </w:p>
    <w:p w:rsidR="00AB5E81" w:rsidRDefault="00AB5E81" w:rsidP="003E66F5">
      <w:pPr>
        <w:tabs>
          <w:tab w:val="left" w:pos="510"/>
        </w:tabs>
        <w:spacing w:after="0"/>
        <w:jc w:val="center"/>
        <w:rPr>
          <w:rFonts w:ascii="Times New Roman" w:hAnsi="Times New Roman" w:cs="Times New Roman"/>
          <w:sz w:val="24"/>
        </w:rPr>
      </w:pPr>
    </w:p>
    <w:p w:rsidR="00AB5E81" w:rsidRDefault="00C452AE" w:rsidP="003E66F5">
      <w:pPr>
        <w:tabs>
          <w:tab w:val="left" w:pos="510"/>
        </w:tabs>
        <w:spacing w:after="0"/>
        <w:jc w:val="center"/>
        <w:rPr>
          <w:rFonts w:ascii="Times New Roman" w:hAnsi="Times New Roman" w:cs="Times New Roman"/>
          <w:sz w:val="24"/>
        </w:rPr>
      </w:pPr>
      <w:r>
        <w:rPr>
          <w:rFonts w:ascii="Times New Roman" w:hAnsi="Times New Roman" w:cs="Times New Roman"/>
          <w:sz w:val="24"/>
        </w:rPr>
        <w:t>Name</w:t>
      </w:r>
    </w:p>
    <w:p w:rsidR="00AB5E81" w:rsidRDefault="00C452AE" w:rsidP="003E66F5">
      <w:pPr>
        <w:tabs>
          <w:tab w:val="left" w:pos="510"/>
        </w:tabs>
        <w:spacing w:after="0"/>
        <w:jc w:val="center"/>
        <w:rPr>
          <w:rFonts w:ascii="Times New Roman" w:hAnsi="Times New Roman" w:cs="Times New Roman"/>
          <w:sz w:val="24"/>
        </w:rPr>
      </w:pPr>
      <w:r>
        <w:rPr>
          <w:rFonts w:ascii="Times New Roman" w:hAnsi="Times New Roman" w:cs="Times New Roman"/>
          <w:sz w:val="24"/>
        </w:rPr>
        <w:t>Institute of Affiliation</w:t>
      </w:r>
    </w:p>
    <w:p w:rsidR="00AB5E81" w:rsidRDefault="00C452AE" w:rsidP="003E66F5">
      <w:pPr>
        <w:tabs>
          <w:tab w:val="left" w:pos="510"/>
        </w:tabs>
        <w:spacing w:after="0"/>
        <w:jc w:val="center"/>
        <w:rPr>
          <w:rFonts w:ascii="Times New Roman" w:hAnsi="Times New Roman" w:cs="Times New Roman"/>
          <w:sz w:val="24"/>
        </w:rPr>
      </w:pPr>
      <w:r>
        <w:rPr>
          <w:rFonts w:ascii="Times New Roman" w:hAnsi="Times New Roman" w:cs="Times New Roman"/>
          <w:sz w:val="24"/>
        </w:rPr>
        <w:t>Professor</w:t>
      </w:r>
    </w:p>
    <w:p w:rsidR="00AB5E81" w:rsidRDefault="00C452AE" w:rsidP="003E66F5">
      <w:pPr>
        <w:tabs>
          <w:tab w:val="left" w:pos="510"/>
        </w:tabs>
        <w:spacing w:after="0"/>
        <w:jc w:val="center"/>
        <w:rPr>
          <w:rFonts w:ascii="Times New Roman" w:hAnsi="Times New Roman" w:cs="Times New Roman"/>
          <w:sz w:val="24"/>
        </w:rPr>
      </w:pPr>
      <w:r>
        <w:rPr>
          <w:rFonts w:ascii="Times New Roman" w:hAnsi="Times New Roman" w:cs="Times New Roman"/>
          <w:sz w:val="24"/>
        </w:rPr>
        <w:t>Date</w:t>
      </w:r>
    </w:p>
    <w:p w:rsidR="00AB5E81" w:rsidRPr="00E55273" w:rsidRDefault="00AB5E81" w:rsidP="003E66F5">
      <w:pPr>
        <w:tabs>
          <w:tab w:val="left" w:pos="510"/>
        </w:tabs>
        <w:spacing w:after="0"/>
        <w:rPr>
          <w:rFonts w:ascii="Times New Roman" w:hAnsi="Times New Roman" w:cs="Times New Roman"/>
          <w:sz w:val="24"/>
        </w:rPr>
      </w:pPr>
    </w:p>
    <w:p w:rsidR="00E55273" w:rsidRDefault="00E55273" w:rsidP="003E66F5">
      <w:pPr>
        <w:tabs>
          <w:tab w:val="left" w:pos="510"/>
        </w:tabs>
        <w:spacing w:after="0"/>
        <w:rPr>
          <w:rFonts w:ascii="Times New Roman" w:hAnsi="Times New Roman" w:cs="Times New Roman"/>
          <w:sz w:val="24"/>
        </w:rPr>
      </w:pPr>
    </w:p>
    <w:p w:rsidR="00E55273" w:rsidRDefault="00E55273" w:rsidP="003E66F5">
      <w:pPr>
        <w:tabs>
          <w:tab w:val="left" w:pos="510"/>
        </w:tabs>
        <w:spacing w:after="0"/>
        <w:rPr>
          <w:rFonts w:ascii="Times New Roman" w:hAnsi="Times New Roman" w:cs="Times New Roman"/>
          <w:sz w:val="24"/>
        </w:rPr>
      </w:pPr>
    </w:p>
    <w:p w:rsidR="00E55273" w:rsidRDefault="00E55273" w:rsidP="003E66F5">
      <w:pPr>
        <w:spacing w:after="0"/>
        <w:jc w:val="center"/>
        <w:rPr>
          <w:rFonts w:ascii="Times New Roman" w:hAnsi="Times New Roman" w:cs="Times New Roman"/>
          <w:sz w:val="24"/>
        </w:rPr>
      </w:pPr>
    </w:p>
    <w:p w:rsidR="00E55273" w:rsidRDefault="00E55273" w:rsidP="003E66F5">
      <w:pPr>
        <w:spacing w:after="0"/>
        <w:rPr>
          <w:rFonts w:ascii="Times New Roman" w:hAnsi="Times New Roman" w:cs="Times New Roman"/>
          <w:sz w:val="24"/>
        </w:rPr>
      </w:pPr>
    </w:p>
    <w:p w:rsidR="003E66F5" w:rsidRDefault="003E66F5" w:rsidP="003E66F5">
      <w:pPr>
        <w:spacing w:after="0"/>
        <w:jc w:val="center"/>
        <w:rPr>
          <w:rFonts w:ascii="Times New Roman" w:hAnsi="Times New Roman" w:cs="Times New Roman"/>
          <w:b/>
          <w:sz w:val="24"/>
        </w:rPr>
      </w:pPr>
    </w:p>
    <w:p w:rsidR="003E66F5" w:rsidRDefault="003E66F5" w:rsidP="003E66F5">
      <w:pPr>
        <w:spacing w:after="0"/>
        <w:jc w:val="center"/>
        <w:rPr>
          <w:rFonts w:ascii="Times New Roman" w:hAnsi="Times New Roman" w:cs="Times New Roman"/>
          <w:b/>
          <w:sz w:val="24"/>
        </w:rPr>
      </w:pPr>
    </w:p>
    <w:p w:rsidR="003E66F5" w:rsidRDefault="003E66F5" w:rsidP="003E66F5">
      <w:pPr>
        <w:spacing w:after="0"/>
        <w:jc w:val="center"/>
        <w:rPr>
          <w:rFonts w:ascii="Times New Roman" w:hAnsi="Times New Roman" w:cs="Times New Roman"/>
          <w:b/>
          <w:sz w:val="24"/>
        </w:rPr>
      </w:pPr>
    </w:p>
    <w:p w:rsidR="003E66F5" w:rsidRDefault="003E66F5" w:rsidP="003E66F5">
      <w:pPr>
        <w:spacing w:after="0"/>
        <w:jc w:val="center"/>
        <w:rPr>
          <w:rFonts w:ascii="Times New Roman" w:hAnsi="Times New Roman" w:cs="Times New Roman"/>
          <w:b/>
          <w:sz w:val="24"/>
        </w:rPr>
      </w:pPr>
    </w:p>
    <w:p w:rsidR="003E66F5" w:rsidRDefault="003E66F5" w:rsidP="003E66F5">
      <w:pPr>
        <w:spacing w:after="0"/>
        <w:jc w:val="center"/>
        <w:rPr>
          <w:rFonts w:ascii="Times New Roman" w:hAnsi="Times New Roman" w:cs="Times New Roman"/>
          <w:b/>
          <w:sz w:val="24"/>
        </w:rPr>
      </w:pPr>
    </w:p>
    <w:p w:rsidR="00F2524D" w:rsidRPr="003E66F5" w:rsidRDefault="00C452AE" w:rsidP="003E66F5">
      <w:pPr>
        <w:spacing w:after="0"/>
        <w:jc w:val="center"/>
        <w:rPr>
          <w:rFonts w:ascii="Times New Roman" w:hAnsi="Times New Roman" w:cs="Times New Roman"/>
          <w:b/>
          <w:sz w:val="24"/>
        </w:rPr>
      </w:pPr>
      <w:r w:rsidRPr="003E66F5">
        <w:rPr>
          <w:rFonts w:ascii="Times New Roman" w:hAnsi="Times New Roman" w:cs="Times New Roman"/>
          <w:b/>
          <w:sz w:val="24"/>
        </w:rPr>
        <w:lastRenderedPageBreak/>
        <w:t>Introduction</w:t>
      </w:r>
    </w:p>
    <w:p w:rsidR="00FA64FC" w:rsidRDefault="00C452AE" w:rsidP="003E66F5">
      <w:pPr>
        <w:spacing w:after="0"/>
        <w:ind w:firstLine="720"/>
        <w:rPr>
          <w:rFonts w:ascii="Times New Roman" w:hAnsi="Times New Roman" w:cs="Times New Roman"/>
          <w:sz w:val="24"/>
        </w:rPr>
      </w:pPr>
      <w:r>
        <w:rPr>
          <w:rFonts w:ascii="Times New Roman" w:hAnsi="Times New Roman" w:cs="Times New Roman"/>
          <w:sz w:val="24"/>
        </w:rPr>
        <w:t xml:space="preserve">The lottery story does not show the idea of a mysterious stranger; instead, it shows how their traditions enslave people in a community. </w:t>
      </w:r>
      <w:r w:rsidR="00C548CF">
        <w:rPr>
          <w:rFonts w:ascii="Times New Roman" w:hAnsi="Times New Roman" w:cs="Times New Roman"/>
          <w:sz w:val="24"/>
        </w:rPr>
        <w:t>The theme behind the lottery is that people are vulnerable to perception by a group. Safety is closely linked to being part of a group that Tessie sees as a winner in the lottery. The lottery, which happens every year, breaks up families and bonds them again</w:t>
      </w:r>
      <w:r w:rsidR="003E66F5">
        <w:rPr>
          <w:rFonts w:ascii="Times New Roman" w:hAnsi="Times New Roman" w:cs="Times New Roman"/>
          <w:sz w:val="24"/>
        </w:rPr>
        <w:t xml:space="preserve"> (Jackson, 2005)</w:t>
      </w:r>
      <w:r w:rsidR="00C548CF">
        <w:rPr>
          <w:rFonts w:ascii="Times New Roman" w:hAnsi="Times New Roman" w:cs="Times New Roman"/>
          <w:sz w:val="24"/>
        </w:rPr>
        <w:t xml:space="preserve">. Family unity is seen even after the community is dispersing far away from each other. The unity of the family is shown by Tessie, who </w:t>
      </w:r>
      <w:r>
        <w:rPr>
          <w:rFonts w:ascii="Times New Roman" w:hAnsi="Times New Roman" w:cs="Times New Roman"/>
          <w:sz w:val="24"/>
        </w:rPr>
        <w:t>requests for</w:t>
      </w:r>
      <w:r w:rsidR="00C548CF">
        <w:rPr>
          <w:rFonts w:ascii="Times New Roman" w:hAnsi="Times New Roman" w:cs="Times New Roman"/>
          <w:sz w:val="24"/>
        </w:rPr>
        <w:t xml:space="preserve"> a repeat after the first lottery. She is eager to save her family, even if it means </w:t>
      </w:r>
      <w:r>
        <w:rPr>
          <w:rFonts w:ascii="Times New Roman" w:hAnsi="Times New Roman" w:cs="Times New Roman"/>
          <w:sz w:val="24"/>
        </w:rPr>
        <w:t>sacrificing</w:t>
      </w:r>
      <w:r w:rsidR="00C548CF">
        <w:rPr>
          <w:rFonts w:ascii="Times New Roman" w:hAnsi="Times New Roman" w:cs="Times New Roman"/>
          <w:sz w:val="24"/>
        </w:rPr>
        <w:t xml:space="preserve"> another family. Tessie tries to save her daughter while the game is ongoing, even though the game is done at an individual level. When the secret is out that she had drawn the marked chip, the community is no longer there to protect her, and she ends up being stoned to death. Her </w:t>
      </w:r>
      <w:r>
        <w:rPr>
          <w:rFonts w:ascii="Times New Roman" w:hAnsi="Times New Roman" w:cs="Times New Roman"/>
          <w:sz w:val="24"/>
        </w:rPr>
        <w:t>expulsion</w:t>
      </w:r>
      <w:r w:rsidR="00C548CF">
        <w:rPr>
          <w:rFonts w:ascii="Times New Roman" w:hAnsi="Times New Roman" w:cs="Times New Roman"/>
          <w:sz w:val="24"/>
        </w:rPr>
        <w:t xml:space="preserve"> from the community shows bodily autonomy as her winning is not viewed as a victory somewhat a community embarrassment.</w:t>
      </w:r>
    </w:p>
    <w:p w:rsidR="007D50CE" w:rsidRDefault="00C548CF" w:rsidP="00FA64FC">
      <w:pPr>
        <w:spacing w:after="0"/>
        <w:ind w:firstLine="720"/>
        <w:rPr>
          <w:rFonts w:ascii="Times New Roman" w:hAnsi="Times New Roman" w:cs="Times New Roman"/>
          <w:sz w:val="24"/>
        </w:rPr>
      </w:pPr>
      <w:r>
        <w:rPr>
          <w:rFonts w:ascii="Times New Roman" w:hAnsi="Times New Roman" w:cs="Times New Roman"/>
          <w:sz w:val="24"/>
        </w:rPr>
        <w:t xml:space="preserve"> Dunbars and Watson's experiences show the dangers of individuality. The community's </w:t>
      </w:r>
      <w:r w:rsidR="00C452AE">
        <w:rPr>
          <w:rFonts w:ascii="Times New Roman" w:hAnsi="Times New Roman" w:cs="Times New Roman"/>
          <w:sz w:val="24"/>
        </w:rPr>
        <w:t>beliefs suggest</w:t>
      </w:r>
      <w:r>
        <w:rPr>
          <w:rFonts w:ascii="Times New Roman" w:hAnsi="Times New Roman" w:cs="Times New Roman"/>
          <w:sz w:val="24"/>
        </w:rPr>
        <w:t xml:space="preserve"> that </w:t>
      </w:r>
      <w:r w:rsidR="00C452AE">
        <w:rPr>
          <w:rFonts w:ascii="Times New Roman" w:hAnsi="Times New Roman" w:cs="Times New Roman"/>
          <w:sz w:val="24"/>
        </w:rPr>
        <w:t xml:space="preserve">the head draws for their household or families. </w:t>
      </w:r>
      <w:r w:rsidR="00C452AE">
        <w:rPr>
          <w:rFonts w:ascii="Times New Roman" w:hAnsi="Times New Roman" w:cs="Times New Roman"/>
          <w:sz w:val="24"/>
        </w:rPr>
        <w:t xml:space="preserve">When the two families are unable to conform to tradition, it shows the level of vulnerability. It is further revealed that the community is reluctant to stand out of the community. Mrs Adams talks about the </w:t>
      </w:r>
      <w:r w:rsidR="00C452AE">
        <w:rPr>
          <w:rFonts w:ascii="Times New Roman" w:hAnsi="Times New Roman" w:cs="Times New Roman"/>
          <w:sz w:val="24"/>
        </w:rPr>
        <w:t>community giving up on the lottery. However, some people want to support her; they</w:t>
      </w:r>
      <w:r w:rsidR="003E66F5">
        <w:rPr>
          <w:rFonts w:ascii="Times New Roman" w:hAnsi="Times New Roman" w:cs="Times New Roman"/>
          <w:sz w:val="24"/>
        </w:rPr>
        <w:t xml:space="preserve"> are</w:t>
      </w:r>
      <w:r w:rsidR="00C452AE">
        <w:rPr>
          <w:rFonts w:ascii="Times New Roman" w:hAnsi="Times New Roman" w:cs="Times New Roman"/>
          <w:sz w:val="24"/>
        </w:rPr>
        <w:t xml:space="preserve"> reluctant and wish to go along with the highest group who want to continue </w:t>
      </w:r>
      <w:r w:rsidR="003E66F5">
        <w:rPr>
          <w:rFonts w:ascii="Times New Roman" w:hAnsi="Times New Roman" w:cs="Times New Roman"/>
          <w:sz w:val="24"/>
        </w:rPr>
        <w:t xml:space="preserve">with the lottery (Jackson, </w:t>
      </w:r>
      <w:r w:rsidR="003E66F5" w:rsidRPr="003E66F5">
        <w:rPr>
          <w:rFonts w:ascii="Times New Roman" w:hAnsi="Times New Roman" w:cs="Times New Roman"/>
          <w:sz w:val="24"/>
        </w:rPr>
        <w:t>2005).</w:t>
      </w:r>
      <w:r w:rsidR="00C452AE">
        <w:rPr>
          <w:rFonts w:ascii="Times New Roman" w:hAnsi="Times New Roman" w:cs="Times New Roman"/>
          <w:sz w:val="24"/>
        </w:rPr>
        <w:t xml:space="preserve"> People are afraid of taking personal stands on the matter du</w:t>
      </w:r>
      <w:r w:rsidR="00C452AE">
        <w:rPr>
          <w:rFonts w:ascii="Times New Roman" w:hAnsi="Times New Roman" w:cs="Times New Roman"/>
          <w:sz w:val="24"/>
        </w:rPr>
        <w:t>e to the fear of being cast out.</w:t>
      </w:r>
    </w:p>
    <w:p w:rsidR="003E66F5" w:rsidRDefault="00C452AE" w:rsidP="003E66F5">
      <w:pPr>
        <w:spacing w:after="0"/>
        <w:ind w:firstLine="720"/>
        <w:rPr>
          <w:rFonts w:ascii="Times New Roman" w:hAnsi="Times New Roman" w:cs="Times New Roman"/>
          <w:sz w:val="24"/>
        </w:rPr>
      </w:pPr>
      <w:r>
        <w:rPr>
          <w:rFonts w:ascii="Times New Roman" w:hAnsi="Times New Roman" w:cs="Times New Roman"/>
          <w:sz w:val="24"/>
        </w:rPr>
        <w:t>The lottery showcases how some traditions can be ferocious. Some people may disagree on the magnitude that a tradition has on people, but we all have traditions that we follow to our heritage</w:t>
      </w:r>
      <w:r w:rsidRPr="003E66F5">
        <w:t xml:space="preserve"> </w:t>
      </w:r>
      <w:r>
        <w:t>(</w:t>
      </w:r>
      <w:r w:rsidRPr="003E66F5">
        <w:rPr>
          <w:rFonts w:ascii="Times New Roman" w:hAnsi="Times New Roman" w:cs="Times New Roman"/>
          <w:sz w:val="24"/>
        </w:rPr>
        <w:t>Nug</w:t>
      </w:r>
      <w:r>
        <w:rPr>
          <w:rFonts w:ascii="Times New Roman" w:hAnsi="Times New Roman" w:cs="Times New Roman"/>
          <w:sz w:val="24"/>
        </w:rPr>
        <w:t>raha &amp; Mahdi, 2020). The l</w:t>
      </w:r>
      <w:r>
        <w:rPr>
          <w:rFonts w:ascii="Times New Roman" w:hAnsi="Times New Roman" w:cs="Times New Roman"/>
          <w:sz w:val="24"/>
        </w:rPr>
        <w:t>ottery shows how people can be dedicated to their traditions to the extent of allowing ritual murder to become part of their tradition. Warner, an old man, believes that people who abandon the lottery are primitive if they stop to ask themselves why they a</w:t>
      </w:r>
      <w:r>
        <w:rPr>
          <w:rFonts w:ascii="Times New Roman" w:hAnsi="Times New Roman" w:cs="Times New Roman"/>
          <w:sz w:val="24"/>
        </w:rPr>
        <w:t>re committing murder, but as for their belief, the lottery demands so, and thus they do not feel the need to question.</w:t>
      </w:r>
    </w:p>
    <w:p w:rsidR="00752FE5" w:rsidRDefault="00C452AE" w:rsidP="003E66F5">
      <w:pPr>
        <w:spacing w:after="0"/>
        <w:ind w:firstLine="720"/>
        <w:rPr>
          <w:rFonts w:ascii="Times New Roman" w:hAnsi="Times New Roman" w:cs="Times New Roman"/>
          <w:sz w:val="24"/>
        </w:rPr>
      </w:pPr>
      <w:r>
        <w:rPr>
          <w:rFonts w:ascii="Times New Roman" w:hAnsi="Times New Roman" w:cs="Times New Roman"/>
          <w:sz w:val="24"/>
        </w:rPr>
        <w:t>The death of Tessie is an excellent example of how people are eager to wait for someone to draw the wrong chip, which warrants their auto</w:t>
      </w:r>
      <w:r>
        <w:rPr>
          <w:rFonts w:ascii="Times New Roman" w:hAnsi="Times New Roman" w:cs="Times New Roman"/>
          <w:sz w:val="24"/>
        </w:rPr>
        <w:t xml:space="preserve">matic death. </w:t>
      </w:r>
      <w:r w:rsidR="0030394C">
        <w:rPr>
          <w:rFonts w:ascii="Times New Roman" w:hAnsi="Times New Roman" w:cs="Times New Roman"/>
          <w:sz w:val="24"/>
        </w:rPr>
        <w:t xml:space="preserve"> </w:t>
      </w:r>
      <w:r>
        <w:rPr>
          <w:rFonts w:ascii="Times New Roman" w:hAnsi="Times New Roman" w:cs="Times New Roman"/>
          <w:sz w:val="24"/>
        </w:rPr>
        <w:t>This story deviates from the story of a mysterious stranger because it is more of tradition and the extent to which people are willing to go to keep them. The mysterious stranger is about a person who comes to a community and makes things bet</w:t>
      </w:r>
      <w:r>
        <w:rPr>
          <w:rFonts w:ascii="Times New Roman" w:hAnsi="Times New Roman" w:cs="Times New Roman"/>
          <w:sz w:val="24"/>
        </w:rPr>
        <w:t>ter. They change the lives of the people in the community and give them a better life. The lottery story contradicts this notion as people are still living in their old ways of being slaves to their tradition and are not willing to change and start questio</w:t>
      </w:r>
      <w:r>
        <w:rPr>
          <w:rFonts w:ascii="Times New Roman" w:hAnsi="Times New Roman" w:cs="Times New Roman"/>
          <w:sz w:val="24"/>
        </w:rPr>
        <w:t>ning why they have to kill an innocent individual for drawing the wrong chip. They are determined to keep up their lottery as most believe questioning their tradition is a primitive way of doing things.</w:t>
      </w:r>
    </w:p>
    <w:p w:rsidR="00752FE5" w:rsidRDefault="00752FE5" w:rsidP="003E66F5">
      <w:pPr>
        <w:spacing w:after="0"/>
        <w:rPr>
          <w:rFonts w:ascii="Times New Roman" w:hAnsi="Times New Roman" w:cs="Times New Roman"/>
          <w:sz w:val="24"/>
        </w:rPr>
      </w:pPr>
    </w:p>
    <w:p w:rsidR="003E66F5" w:rsidRDefault="003E66F5" w:rsidP="003E66F5">
      <w:pPr>
        <w:spacing w:after="0"/>
        <w:rPr>
          <w:rFonts w:ascii="Times New Roman" w:hAnsi="Times New Roman" w:cs="Times New Roman"/>
          <w:sz w:val="24"/>
        </w:rPr>
      </w:pPr>
    </w:p>
    <w:p w:rsidR="003E66F5" w:rsidRDefault="003E66F5" w:rsidP="003E66F5">
      <w:pPr>
        <w:spacing w:after="0"/>
        <w:rPr>
          <w:rFonts w:ascii="Times New Roman" w:hAnsi="Times New Roman" w:cs="Times New Roman"/>
          <w:sz w:val="24"/>
        </w:rPr>
      </w:pPr>
    </w:p>
    <w:p w:rsidR="003E66F5" w:rsidRDefault="003E66F5" w:rsidP="003E66F5">
      <w:pPr>
        <w:spacing w:after="0"/>
        <w:rPr>
          <w:rFonts w:ascii="Times New Roman" w:hAnsi="Times New Roman" w:cs="Times New Roman"/>
          <w:sz w:val="24"/>
        </w:rPr>
      </w:pPr>
    </w:p>
    <w:p w:rsidR="003E66F5" w:rsidRDefault="003E66F5" w:rsidP="003E66F5">
      <w:pPr>
        <w:spacing w:after="0"/>
        <w:rPr>
          <w:rFonts w:ascii="Times New Roman" w:hAnsi="Times New Roman" w:cs="Times New Roman"/>
          <w:sz w:val="24"/>
        </w:rPr>
      </w:pPr>
    </w:p>
    <w:p w:rsidR="003E66F5" w:rsidRDefault="003E66F5" w:rsidP="003E66F5">
      <w:pPr>
        <w:spacing w:after="0"/>
        <w:rPr>
          <w:rFonts w:ascii="Times New Roman" w:hAnsi="Times New Roman" w:cs="Times New Roman"/>
          <w:sz w:val="24"/>
        </w:rPr>
      </w:pPr>
    </w:p>
    <w:p w:rsidR="003E66F5" w:rsidRDefault="003E66F5" w:rsidP="003E66F5">
      <w:pPr>
        <w:spacing w:after="0"/>
        <w:jc w:val="center"/>
        <w:rPr>
          <w:rFonts w:ascii="Times New Roman" w:hAnsi="Times New Roman" w:cs="Times New Roman"/>
          <w:b/>
          <w:sz w:val="24"/>
        </w:rPr>
      </w:pPr>
    </w:p>
    <w:p w:rsidR="003E66F5" w:rsidRDefault="003E66F5" w:rsidP="003E66F5">
      <w:pPr>
        <w:spacing w:after="0"/>
        <w:jc w:val="center"/>
        <w:rPr>
          <w:rFonts w:ascii="Times New Roman" w:hAnsi="Times New Roman" w:cs="Times New Roman"/>
          <w:b/>
          <w:sz w:val="24"/>
        </w:rPr>
      </w:pPr>
    </w:p>
    <w:p w:rsidR="00FA64FC" w:rsidRDefault="00FA64FC" w:rsidP="003E66F5">
      <w:pPr>
        <w:spacing w:after="0"/>
        <w:jc w:val="center"/>
        <w:rPr>
          <w:rFonts w:ascii="Times New Roman" w:hAnsi="Times New Roman" w:cs="Times New Roman"/>
          <w:b/>
          <w:sz w:val="24"/>
        </w:rPr>
      </w:pPr>
    </w:p>
    <w:p w:rsidR="00FA64FC" w:rsidRDefault="00FA64FC" w:rsidP="003E66F5">
      <w:pPr>
        <w:spacing w:after="0"/>
        <w:jc w:val="center"/>
        <w:rPr>
          <w:rFonts w:ascii="Times New Roman" w:hAnsi="Times New Roman" w:cs="Times New Roman"/>
          <w:b/>
          <w:sz w:val="24"/>
        </w:rPr>
      </w:pPr>
    </w:p>
    <w:p w:rsidR="003E66F5" w:rsidRPr="003E66F5" w:rsidRDefault="00C452AE" w:rsidP="003E66F5">
      <w:pPr>
        <w:spacing w:after="0"/>
        <w:jc w:val="center"/>
        <w:rPr>
          <w:rFonts w:ascii="Times New Roman" w:hAnsi="Times New Roman" w:cs="Times New Roman"/>
          <w:b/>
          <w:sz w:val="24"/>
        </w:rPr>
      </w:pPr>
      <w:bookmarkStart w:id="0" w:name="_GoBack"/>
      <w:bookmarkEnd w:id="0"/>
      <w:r w:rsidRPr="003E66F5">
        <w:rPr>
          <w:rFonts w:ascii="Times New Roman" w:hAnsi="Times New Roman" w:cs="Times New Roman"/>
          <w:b/>
          <w:sz w:val="24"/>
        </w:rPr>
        <w:t>References</w:t>
      </w:r>
    </w:p>
    <w:p w:rsidR="003E66F5" w:rsidRDefault="00C452AE" w:rsidP="003E66F5">
      <w:pPr>
        <w:spacing w:after="0"/>
        <w:ind w:left="720" w:hanging="720"/>
        <w:rPr>
          <w:rFonts w:ascii="Times New Roman" w:hAnsi="Times New Roman" w:cs="Times New Roman"/>
          <w:sz w:val="24"/>
        </w:rPr>
      </w:pPr>
      <w:r w:rsidRPr="003E66F5">
        <w:rPr>
          <w:rFonts w:ascii="Times New Roman" w:hAnsi="Times New Roman" w:cs="Times New Roman"/>
          <w:sz w:val="24"/>
        </w:rPr>
        <w:t>.Jackson, S. (2005). The lottery a</w:t>
      </w:r>
      <w:r w:rsidRPr="003E66F5">
        <w:rPr>
          <w:rFonts w:ascii="Times New Roman" w:hAnsi="Times New Roman" w:cs="Times New Roman"/>
          <w:sz w:val="24"/>
        </w:rPr>
        <w:t>nd other stories. MacMillan.</w:t>
      </w:r>
    </w:p>
    <w:p w:rsidR="003E66F5" w:rsidRDefault="00C452AE" w:rsidP="003E66F5">
      <w:pPr>
        <w:spacing w:after="0"/>
        <w:ind w:left="720" w:hanging="720"/>
        <w:rPr>
          <w:rFonts w:ascii="Times New Roman" w:hAnsi="Times New Roman" w:cs="Times New Roman"/>
          <w:sz w:val="24"/>
        </w:rPr>
      </w:pPr>
      <w:r w:rsidRPr="003E66F5">
        <w:rPr>
          <w:rFonts w:ascii="Times New Roman" w:hAnsi="Times New Roman" w:cs="Times New Roman"/>
          <w:sz w:val="24"/>
        </w:rPr>
        <w:t>Nugraha, I. S., &amp; Mahdi, S. (2020). Transitivity System on Building Character of Mr. Summers in The Lottery by Shirley Jackson. Celtic: A Journal of Culture, English Language Teaching, Literature and Linguistics, 7(1), 35-43.</w:t>
      </w:r>
    </w:p>
    <w:p w:rsidR="003E66F5" w:rsidRDefault="003E66F5" w:rsidP="003E66F5">
      <w:pPr>
        <w:spacing w:after="0"/>
        <w:rPr>
          <w:rFonts w:ascii="Times New Roman" w:hAnsi="Times New Roman" w:cs="Times New Roman"/>
          <w:sz w:val="24"/>
        </w:rPr>
      </w:pPr>
    </w:p>
    <w:sectPr w:rsidR="003E66F5" w:rsidSect="00E552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2AE" w:rsidRDefault="00C452AE">
      <w:pPr>
        <w:spacing w:after="0" w:line="240" w:lineRule="auto"/>
      </w:pPr>
      <w:r>
        <w:separator/>
      </w:r>
    </w:p>
  </w:endnote>
  <w:endnote w:type="continuationSeparator" w:id="0">
    <w:p w:rsidR="00C452AE" w:rsidRDefault="00C45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E2E" w:rsidRDefault="00F21E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E2E" w:rsidRDefault="00F21E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E2E" w:rsidRDefault="00F21E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2AE" w:rsidRDefault="00C452AE">
      <w:pPr>
        <w:spacing w:after="0" w:line="240" w:lineRule="auto"/>
      </w:pPr>
      <w:r>
        <w:separator/>
      </w:r>
    </w:p>
  </w:footnote>
  <w:footnote w:type="continuationSeparator" w:id="0">
    <w:p w:rsidR="00C452AE" w:rsidRDefault="00C45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E2E" w:rsidRDefault="00F21E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317298"/>
      <w:docPartObj>
        <w:docPartGallery w:val="Page Numbers (Top of Page)"/>
        <w:docPartUnique/>
      </w:docPartObj>
    </w:sdtPr>
    <w:sdtEndPr>
      <w:rPr>
        <w:noProof/>
      </w:rPr>
    </w:sdtEndPr>
    <w:sdtContent>
      <w:p w:rsidR="00E55273" w:rsidRDefault="00C452AE">
        <w:pPr>
          <w:pStyle w:val="Header"/>
          <w:jc w:val="right"/>
        </w:pPr>
        <w:r>
          <w:rPr>
            <w:rFonts w:ascii="Times New Roman" w:hAnsi="Times New Roman" w:cs="Times New Roman"/>
            <w:sz w:val="24"/>
          </w:rPr>
          <w:t>2</w:t>
        </w:r>
      </w:p>
    </w:sdtContent>
  </w:sdt>
  <w:p w:rsidR="00E55273" w:rsidRDefault="00E552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848562"/>
      <w:docPartObj>
        <w:docPartGallery w:val="Page Numbers (Top of Page)"/>
        <w:docPartUnique/>
      </w:docPartObj>
    </w:sdtPr>
    <w:sdtEndPr>
      <w:rPr>
        <w:noProof/>
      </w:rPr>
    </w:sdtEndPr>
    <w:sdtContent>
      <w:p w:rsidR="00E55273" w:rsidRDefault="00C452AE">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E55273" w:rsidRDefault="00E552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273"/>
    <w:rsid w:val="000E50AD"/>
    <w:rsid w:val="001615A4"/>
    <w:rsid w:val="00196E21"/>
    <w:rsid w:val="001C09DB"/>
    <w:rsid w:val="0027184F"/>
    <w:rsid w:val="0030394C"/>
    <w:rsid w:val="003409E3"/>
    <w:rsid w:val="003E66F5"/>
    <w:rsid w:val="00476BF7"/>
    <w:rsid w:val="0057417E"/>
    <w:rsid w:val="005B674E"/>
    <w:rsid w:val="00695B20"/>
    <w:rsid w:val="0075064F"/>
    <w:rsid w:val="00752FE5"/>
    <w:rsid w:val="00756748"/>
    <w:rsid w:val="007B495B"/>
    <w:rsid w:val="007B7D9D"/>
    <w:rsid w:val="007D50CE"/>
    <w:rsid w:val="007D64B3"/>
    <w:rsid w:val="00864108"/>
    <w:rsid w:val="00946599"/>
    <w:rsid w:val="009D600C"/>
    <w:rsid w:val="00A11323"/>
    <w:rsid w:val="00A27F97"/>
    <w:rsid w:val="00AB5E81"/>
    <w:rsid w:val="00C452AE"/>
    <w:rsid w:val="00C548CF"/>
    <w:rsid w:val="00CA514C"/>
    <w:rsid w:val="00D04598"/>
    <w:rsid w:val="00DC6CC1"/>
    <w:rsid w:val="00DD7281"/>
    <w:rsid w:val="00E04CA4"/>
    <w:rsid w:val="00E55273"/>
    <w:rsid w:val="00EB41CE"/>
    <w:rsid w:val="00F21E2E"/>
    <w:rsid w:val="00F2524D"/>
    <w:rsid w:val="00F86CAC"/>
    <w:rsid w:val="00FA64FC"/>
    <w:rsid w:val="00FE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73"/>
  </w:style>
  <w:style w:type="paragraph" w:styleId="Footer">
    <w:name w:val="footer"/>
    <w:basedOn w:val="Normal"/>
    <w:link w:val="FooterChar"/>
    <w:uiPriority w:val="99"/>
    <w:unhideWhenUsed/>
    <w:rsid w:val="00E55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273"/>
  </w:style>
  <w:style w:type="character" w:styleId="Hyperlink">
    <w:name w:val="Hyperlink"/>
    <w:basedOn w:val="DefaultParagraphFont"/>
    <w:uiPriority w:val="99"/>
    <w:unhideWhenUsed/>
    <w:rsid w:val="008641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2021-08-04T03:05:00Z</dcterms:created>
  <dcterms:modified xsi:type="dcterms:W3CDTF">2021-08-04T03:05:00Z</dcterms:modified>
</cp:coreProperties>
</file>